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5C407B" w:rsidRDefault="005C407B" w:rsidP="005C407B">
      <w:pPr>
        <w:jc w:val="center"/>
        <w:rPr>
          <w:rFonts w:eastAsia="Times New Roman"/>
          <w:bCs/>
          <w:sz w:val="48"/>
          <w:szCs w:val="48"/>
        </w:rPr>
      </w:pPr>
      <w:r w:rsidRPr="001816CD">
        <w:rPr>
          <w:rFonts w:eastAsia="Times New Roman"/>
          <w:bCs/>
          <w:sz w:val="48"/>
          <w:szCs w:val="48"/>
        </w:rPr>
        <w:t>Кроссворд  «По страницам Конституции Российской Федерации»</w:t>
      </w:r>
    </w:p>
    <w:p w:rsidR="005C407B" w:rsidRPr="001816CD" w:rsidRDefault="005C407B" w:rsidP="005C407B">
      <w:pPr>
        <w:jc w:val="center"/>
        <w:rPr>
          <w:sz w:val="48"/>
          <w:szCs w:val="48"/>
        </w:rPr>
      </w:pPr>
    </w:p>
    <w:p w:rsidR="00057E73" w:rsidRDefault="00057E73" w:rsidP="005C407B">
      <w:pPr>
        <w:jc w:val="center"/>
        <w:rPr>
          <w:sz w:val="48"/>
          <w:szCs w:val="48"/>
        </w:rPr>
      </w:pPr>
    </w:p>
    <w:p w:rsidR="005C407B" w:rsidRPr="00057E73" w:rsidRDefault="00057E73" w:rsidP="005C407B">
      <w:pPr>
        <w:jc w:val="center"/>
        <w:rPr>
          <w:sz w:val="48"/>
          <w:szCs w:val="48"/>
        </w:rPr>
      </w:pPr>
      <w:r w:rsidRPr="00057E73">
        <w:rPr>
          <w:sz w:val="48"/>
          <w:szCs w:val="48"/>
        </w:rPr>
        <w:t xml:space="preserve">Пурина Дарья Викторовна </w:t>
      </w:r>
    </w:p>
    <w:p w:rsidR="005C407B" w:rsidRPr="001816CD" w:rsidRDefault="005C407B" w:rsidP="005C407B">
      <w:pPr>
        <w:jc w:val="center"/>
        <w:rPr>
          <w:sz w:val="48"/>
          <w:szCs w:val="48"/>
        </w:rPr>
      </w:pPr>
    </w:p>
    <w:p w:rsidR="005C407B" w:rsidRPr="00057E73" w:rsidRDefault="005C407B" w:rsidP="005C407B">
      <w:pPr>
        <w:jc w:val="center"/>
        <w:rPr>
          <w:sz w:val="36"/>
          <w:szCs w:val="36"/>
        </w:rPr>
      </w:pPr>
      <w:r w:rsidRPr="00057E73">
        <w:rPr>
          <w:sz w:val="36"/>
          <w:szCs w:val="36"/>
        </w:rPr>
        <w:t>МБОУ «</w:t>
      </w:r>
      <w:proofErr w:type="spellStart"/>
      <w:r w:rsidRPr="00057E73">
        <w:rPr>
          <w:sz w:val="36"/>
          <w:szCs w:val="36"/>
        </w:rPr>
        <w:t>Пригорьевская</w:t>
      </w:r>
      <w:proofErr w:type="spellEnd"/>
      <w:r w:rsidRPr="00057E73">
        <w:rPr>
          <w:sz w:val="36"/>
          <w:szCs w:val="36"/>
        </w:rPr>
        <w:t xml:space="preserve"> средняя школа имени Героя Советского Союза Е.Ф.Петрунина».</w:t>
      </w:r>
    </w:p>
    <w:p w:rsidR="005C407B" w:rsidRPr="00057E73" w:rsidRDefault="005C407B" w:rsidP="005C407B">
      <w:pPr>
        <w:rPr>
          <w:sz w:val="36"/>
          <w:szCs w:val="36"/>
        </w:rPr>
      </w:pPr>
      <w:r w:rsidRPr="00057E73">
        <w:rPr>
          <w:sz w:val="36"/>
          <w:szCs w:val="36"/>
        </w:rPr>
        <w:t xml:space="preserve">   </w:t>
      </w:r>
      <w:r w:rsidR="00C0664E">
        <w:rPr>
          <w:sz w:val="36"/>
          <w:szCs w:val="36"/>
        </w:rPr>
        <w:t xml:space="preserve">                               10</w:t>
      </w:r>
      <w:r w:rsidRPr="00057E73">
        <w:rPr>
          <w:sz w:val="36"/>
          <w:szCs w:val="36"/>
        </w:rPr>
        <w:t xml:space="preserve"> класс</w:t>
      </w:r>
    </w:p>
    <w:p w:rsidR="005C407B" w:rsidRDefault="005C407B">
      <w:pPr>
        <w:pStyle w:val="a5"/>
      </w:pPr>
    </w:p>
    <w:p w:rsidR="005C407B" w:rsidRDefault="005C407B">
      <w:pPr>
        <w:pStyle w:val="a5"/>
      </w:pPr>
    </w:p>
    <w:p w:rsidR="005C407B" w:rsidRDefault="005C407B">
      <w:pPr>
        <w:pStyle w:val="a5"/>
      </w:pPr>
    </w:p>
    <w:p w:rsidR="005C407B" w:rsidRDefault="005C407B" w:rsidP="005C407B">
      <w:pPr>
        <w:pStyle w:val="a5"/>
        <w:jc w:val="center"/>
      </w:pPr>
      <w:r>
        <w:rPr>
          <w:noProof/>
        </w:rPr>
        <w:drawing>
          <wp:inline distT="0" distB="0" distL="0" distR="0">
            <wp:extent cx="5440680" cy="4114800"/>
            <wp:effectExtent l="19050" t="0" r="7620" b="0"/>
            <wp:docPr id="3" name="Рисунок 1" descr="C:\Users\ПК\Documents\1613463875_46-p-fon-dlya-prezentatsii-pro-konstitutsiyu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cuments\1613463875_46-p-fon-dlya-prezentatsii-pro-konstitutsiyu-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07B" w:rsidRDefault="005C407B">
      <w:pPr>
        <w:pStyle w:val="a5"/>
      </w:pPr>
    </w:p>
    <w:p w:rsidR="005C407B" w:rsidRDefault="005C407B">
      <w:pPr>
        <w:pStyle w:val="a5"/>
      </w:pP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4A0"/>
      </w:tblPr>
      <w:tblGrid>
        <w:gridCol w:w="318"/>
        <w:gridCol w:w="318"/>
        <w:gridCol w:w="308"/>
        <w:gridCol w:w="318"/>
        <w:gridCol w:w="308"/>
        <w:gridCol w:w="319"/>
        <w:gridCol w:w="308"/>
        <w:gridCol w:w="308"/>
        <w:gridCol w:w="318"/>
        <w:gridCol w:w="308"/>
        <w:gridCol w:w="311"/>
        <w:gridCol w:w="308"/>
        <w:gridCol w:w="319"/>
        <w:gridCol w:w="308"/>
        <w:gridCol w:w="319"/>
        <w:gridCol w:w="308"/>
        <w:gridCol w:w="308"/>
        <w:gridCol w:w="310"/>
        <w:gridCol w:w="308"/>
        <w:gridCol w:w="318"/>
        <w:gridCol w:w="308"/>
        <w:gridCol w:w="310"/>
        <w:gridCol w:w="308"/>
        <w:gridCol w:w="308"/>
        <w:gridCol w:w="318"/>
        <w:gridCol w:w="311"/>
        <w:gridCol w:w="310"/>
        <w:gridCol w:w="318"/>
        <w:gridCol w:w="308"/>
        <w:gridCol w:w="308"/>
      </w:tblGrid>
      <w:tr w:rsidR="00D8051A">
        <w:trPr>
          <w:trHeight w:val="330"/>
        </w:trPr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8051A">
        <w:trPr>
          <w:trHeight w:val="330"/>
        </w:trPr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8051A">
        <w:trPr>
          <w:trHeight w:val="330"/>
        </w:trPr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8051A">
        <w:trPr>
          <w:trHeight w:val="330"/>
        </w:trPr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8051A">
        <w:trPr>
          <w:trHeight w:val="330"/>
        </w:trPr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8051A">
        <w:trPr>
          <w:trHeight w:val="330"/>
        </w:trPr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8051A">
        <w:trPr>
          <w:trHeight w:val="330"/>
        </w:trPr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8051A">
        <w:trPr>
          <w:trHeight w:val="330"/>
        </w:trPr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8051A">
        <w:trPr>
          <w:trHeight w:val="330"/>
        </w:trPr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8051A">
        <w:trPr>
          <w:trHeight w:val="330"/>
        </w:trPr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8051A">
        <w:trPr>
          <w:trHeight w:val="330"/>
        </w:trPr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8051A">
        <w:trPr>
          <w:trHeight w:val="330"/>
        </w:trPr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8051A">
        <w:trPr>
          <w:trHeight w:val="330"/>
        </w:trPr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8051A">
        <w:trPr>
          <w:trHeight w:val="330"/>
        </w:trPr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8051A">
        <w:trPr>
          <w:trHeight w:val="330"/>
        </w:trPr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8051A">
        <w:trPr>
          <w:trHeight w:val="330"/>
        </w:trPr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8051A">
        <w:trPr>
          <w:trHeight w:val="330"/>
        </w:trPr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D8051A">
        <w:trPr>
          <w:trHeight w:val="330"/>
        </w:trPr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1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1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D8051A" w:rsidRDefault="00D8051A">
      <w:pPr>
        <w:rPr>
          <w:rFonts w:eastAsia="Times New Roman"/>
        </w:rPr>
      </w:pPr>
    </w:p>
    <w:p w:rsidR="00097D58" w:rsidRDefault="00097D58">
      <w:pPr>
        <w:rPr>
          <w:rFonts w:eastAsia="Times New Roman"/>
        </w:rPr>
      </w:pPr>
    </w:p>
    <w:p w:rsidR="00097D58" w:rsidRDefault="00097D58">
      <w:pPr>
        <w:rPr>
          <w:rFonts w:eastAsia="Times New Roman"/>
        </w:rPr>
      </w:pPr>
      <w:r>
        <w:rPr>
          <w:rFonts w:eastAsia="Times New Roman"/>
        </w:rPr>
        <w:t>1.Государственный символ или металлические опознавательные композиции 19-20 века.</w:t>
      </w:r>
    </w:p>
    <w:p w:rsidR="00097D58" w:rsidRDefault="00097D58">
      <w:pPr>
        <w:rPr>
          <w:rFonts w:eastAsia="Times New Roman"/>
        </w:rPr>
      </w:pPr>
      <w:r>
        <w:rPr>
          <w:rFonts w:eastAsia="Times New Roman"/>
        </w:rPr>
        <w:t>2. Был введён в России за ношение бороды в 18 веке.</w:t>
      </w:r>
    </w:p>
    <w:p w:rsidR="00097D58" w:rsidRDefault="00097D58">
      <w:pPr>
        <w:rPr>
          <w:rFonts w:eastAsia="Times New Roman"/>
        </w:rPr>
      </w:pPr>
      <w:r>
        <w:rPr>
          <w:rFonts w:eastAsia="Times New Roman"/>
        </w:rPr>
        <w:t>3. Было введено в ходе Земской и Городской реформы</w:t>
      </w:r>
    </w:p>
    <w:p w:rsidR="00097D58" w:rsidRDefault="00097D58">
      <w:pPr>
        <w:rPr>
          <w:rFonts w:eastAsia="Times New Roman"/>
        </w:rPr>
      </w:pPr>
      <w:r>
        <w:rPr>
          <w:rFonts w:eastAsia="Times New Roman"/>
        </w:rPr>
        <w:t xml:space="preserve">4. Процедура, трижды применявшаяся к Борису Ельцину, переводится как </w:t>
      </w:r>
      <w:r w:rsidR="00200F3F">
        <w:rPr>
          <w:rFonts w:eastAsia="Times New Roman"/>
        </w:rPr>
        <w:t>«</w:t>
      </w:r>
      <w:r>
        <w:rPr>
          <w:rFonts w:eastAsia="Times New Roman"/>
        </w:rPr>
        <w:t>недоверие</w:t>
      </w:r>
      <w:r w:rsidR="00200F3F">
        <w:rPr>
          <w:rFonts w:eastAsia="Times New Roman"/>
        </w:rPr>
        <w:t>»</w:t>
      </w:r>
      <w:r>
        <w:rPr>
          <w:rFonts w:eastAsia="Times New Roman"/>
        </w:rPr>
        <w:t>.</w:t>
      </w:r>
    </w:p>
    <w:p w:rsidR="00364E3D" w:rsidRDefault="00097D58">
      <w:pPr>
        <w:rPr>
          <w:rFonts w:eastAsia="Times New Roman"/>
        </w:rPr>
      </w:pPr>
      <w:r>
        <w:rPr>
          <w:rFonts w:eastAsia="Times New Roman"/>
        </w:rPr>
        <w:t xml:space="preserve">5. Вид политического устройства государства, бывает </w:t>
      </w:r>
      <w:proofErr w:type="gramStart"/>
      <w:r>
        <w:rPr>
          <w:rFonts w:eastAsia="Times New Roman"/>
        </w:rPr>
        <w:t>прямая</w:t>
      </w:r>
      <w:proofErr w:type="gramEnd"/>
      <w:r>
        <w:rPr>
          <w:rFonts w:eastAsia="Times New Roman"/>
        </w:rPr>
        <w:t xml:space="preserve"> и представительная</w:t>
      </w:r>
      <w:r w:rsidR="00364E3D">
        <w:rPr>
          <w:rFonts w:eastAsia="Times New Roman"/>
        </w:rPr>
        <w:t>.</w:t>
      </w:r>
    </w:p>
    <w:p w:rsidR="00364E3D" w:rsidRDefault="00364E3D">
      <w:pPr>
        <w:rPr>
          <w:rFonts w:eastAsia="Times New Roman"/>
        </w:rPr>
      </w:pPr>
      <w:r>
        <w:rPr>
          <w:rFonts w:eastAsia="Times New Roman"/>
        </w:rPr>
        <w:t>6. Формируется из руководителей органов государственного управления.</w:t>
      </w:r>
    </w:p>
    <w:p w:rsidR="00364E3D" w:rsidRDefault="00364E3D">
      <w:pPr>
        <w:rPr>
          <w:rFonts w:eastAsia="Times New Roman"/>
        </w:rPr>
      </w:pPr>
      <w:r>
        <w:rPr>
          <w:rFonts w:eastAsia="Times New Roman"/>
        </w:rPr>
        <w:t>7. Появилась в России на фоне революционных событий 1905 года.</w:t>
      </w:r>
    </w:p>
    <w:p w:rsidR="00364E3D" w:rsidRDefault="00364E3D">
      <w:pPr>
        <w:rPr>
          <w:rFonts w:eastAsia="Times New Roman"/>
        </w:rPr>
      </w:pPr>
      <w:r>
        <w:rPr>
          <w:rFonts w:eastAsia="Times New Roman"/>
        </w:rPr>
        <w:t xml:space="preserve">8. С латинского языка переводится как </w:t>
      </w:r>
      <w:r w:rsidR="00200F3F">
        <w:rPr>
          <w:rFonts w:eastAsia="Times New Roman"/>
        </w:rPr>
        <w:t>«</w:t>
      </w:r>
      <w:proofErr w:type="gramStart"/>
      <w:r>
        <w:rPr>
          <w:rFonts w:eastAsia="Times New Roman"/>
        </w:rPr>
        <w:t>идущий</w:t>
      </w:r>
      <w:proofErr w:type="gramEnd"/>
      <w:r>
        <w:rPr>
          <w:rFonts w:eastAsia="Times New Roman"/>
        </w:rPr>
        <w:t xml:space="preserve"> впереди</w:t>
      </w:r>
      <w:r w:rsidR="00200F3F">
        <w:rPr>
          <w:rFonts w:eastAsia="Times New Roman"/>
        </w:rPr>
        <w:t>»</w:t>
      </w:r>
      <w:r>
        <w:rPr>
          <w:rFonts w:eastAsia="Times New Roman"/>
        </w:rPr>
        <w:t>.</w:t>
      </w:r>
    </w:p>
    <w:p w:rsidR="00364E3D" w:rsidRDefault="00364E3D">
      <w:pPr>
        <w:rPr>
          <w:rFonts w:eastAsia="Times New Roman"/>
        </w:rPr>
      </w:pPr>
      <w:r>
        <w:rPr>
          <w:rFonts w:eastAsia="Times New Roman"/>
        </w:rPr>
        <w:t>9. Синоним слова племя.</w:t>
      </w:r>
    </w:p>
    <w:p w:rsidR="00364E3D" w:rsidRDefault="00364E3D">
      <w:pPr>
        <w:rPr>
          <w:rFonts w:eastAsia="Times New Roman"/>
        </w:rPr>
      </w:pPr>
      <w:r>
        <w:rPr>
          <w:rFonts w:eastAsia="Times New Roman"/>
        </w:rPr>
        <w:t xml:space="preserve">10. В Российской империи это слово означало </w:t>
      </w:r>
      <w:r w:rsidR="00200F3F">
        <w:rPr>
          <w:rFonts w:eastAsia="Times New Roman"/>
        </w:rPr>
        <w:t>«</w:t>
      </w:r>
      <w:r>
        <w:rPr>
          <w:rFonts w:eastAsia="Times New Roman"/>
        </w:rPr>
        <w:t>городской обыватель.</w:t>
      </w:r>
    </w:p>
    <w:p w:rsidR="00364E3D" w:rsidRDefault="00364E3D">
      <w:pPr>
        <w:rPr>
          <w:rFonts w:eastAsia="Times New Roman"/>
        </w:rPr>
      </w:pPr>
      <w:r>
        <w:rPr>
          <w:rFonts w:eastAsia="Times New Roman"/>
        </w:rPr>
        <w:t>11. Любой нормативно-правовой акт.</w:t>
      </w:r>
    </w:p>
    <w:p w:rsidR="00364E3D" w:rsidRDefault="00364E3D">
      <w:pPr>
        <w:rPr>
          <w:rFonts w:eastAsia="Times New Roman"/>
        </w:rPr>
      </w:pPr>
      <w:r>
        <w:rPr>
          <w:rFonts w:eastAsia="Times New Roman"/>
        </w:rPr>
        <w:t>12. Государственная форма правления.</w:t>
      </w:r>
    </w:p>
    <w:p w:rsidR="00364E3D" w:rsidRDefault="00364E3D">
      <w:pPr>
        <w:rPr>
          <w:rFonts w:eastAsia="Times New Roman"/>
        </w:rPr>
      </w:pPr>
      <w:r>
        <w:rPr>
          <w:rFonts w:eastAsia="Times New Roman"/>
        </w:rPr>
        <w:t>13. Полномочия этого человека имеют непосредственно исполнительный характер.</w:t>
      </w:r>
    </w:p>
    <w:p w:rsidR="00364E3D" w:rsidRDefault="00364E3D">
      <w:pPr>
        <w:rPr>
          <w:rFonts w:eastAsia="Times New Roman"/>
        </w:rPr>
      </w:pPr>
      <w:r>
        <w:rPr>
          <w:rFonts w:eastAsia="Times New Roman"/>
        </w:rPr>
        <w:t>14. Независимость страны на мировой арене.</w:t>
      </w:r>
    </w:p>
    <w:p w:rsidR="00364E3D" w:rsidRDefault="00364E3D">
      <w:pPr>
        <w:rPr>
          <w:rFonts w:eastAsia="Times New Roman"/>
        </w:rPr>
      </w:pPr>
      <w:r>
        <w:rPr>
          <w:rFonts w:eastAsia="Times New Roman"/>
        </w:rPr>
        <w:t xml:space="preserve">15. </w:t>
      </w:r>
      <w:r w:rsidR="00995E69">
        <w:rPr>
          <w:rFonts w:eastAsia="Times New Roman"/>
        </w:rPr>
        <w:t>Это мероприятие впервые состоялось 12 июня 1991 года.</w:t>
      </w:r>
    </w:p>
    <w:p w:rsidR="00995E69" w:rsidRDefault="00995E69">
      <w:pPr>
        <w:rPr>
          <w:rFonts w:eastAsia="Times New Roman"/>
        </w:rPr>
      </w:pPr>
      <w:r>
        <w:rPr>
          <w:rFonts w:eastAsia="Times New Roman"/>
        </w:rPr>
        <w:t xml:space="preserve">16. С 10 июня 1918 года до наших дней </w:t>
      </w:r>
      <w:r w:rsidR="00200F3F">
        <w:rPr>
          <w:rFonts w:eastAsia="Times New Roman"/>
        </w:rPr>
        <w:t xml:space="preserve">у неё было </w:t>
      </w:r>
      <w:proofErr w:type="gramStart"/>
      <w:r w:rsidR="00200F3F">
        <w:rPr>
          <w:rFonts w:eastAsia="Times New Roman"/>
        </w:rPr>
        <w:t>больше тысячи авторов</w:t>
      </w:r>
      <w:proofErr w:type="gramEnd"/>
      <w:r w:rsidR="00200F3F">
        <w:rPr>
          <w:rFonts w:eastAsia="Times New Roman"/>
        </w:rPr>
        <w:t>.</w:t>
      </w:r>
    </w:p>
    <w:p w:rsidR="00200F3F" w:rsidRDefault="00200F3F">
      <w:pPr>
        <w:rPr>
          <w:rFonts w:eastAsia="Times New Roman"/>
        </w:rPr>
      </w:pPr>
      <w:r>
        <w:rPr>
          <w:rFonts w:eastAsia="Times New Roman"/>
        </w:rPr>
        <w:t>17. На латышском языке её называют «</w:t>
      </w:r>
      <w:proofErr w:type="spellStart"/>
      <w:r>
        <w:rPr>
          <w:rFonts w:eastAsia="Times New Roman"/>
          <w:lang w:val="en-US"/>
        </w:rPr>
        <w:t>Krievija</w:t>
      </w:r>
      <w:proofErr w:type="spellEnd"/>
      <w:r>
        <w:rPr>
          <w:rFonts w:eastAsia="Times New Roman"/>
        </w:rPr>
        <w:t>».</w:t>
      </w:r>
    </w:p>
    <w:p w:rsidR="00200F3F" w:rsidRDefault="00200F3F">
      <w:pPr>
        <w:rPr>
          <w:rFonts w:eastAsia="Times New Roman"/>
        </w:rPr>
      </w:pPr>
      <w:r>
        <w:rPr>
          <w:rFonts w:eastAsia="Times New Roman"/>
        </w:rPr>
        <w:t>18. Легальное столкновение мнений.</w:t>
      </w:r>
    </w:p>
    <w:p w:rsidR="00200F3F" w:rsidRPr="00200F3F" w:rsidRDefault="00200F3F">
      <w:pPr>
        <w:rPr>
          <w:rFonts w:eastAsia="Times New Roman"/>
        </w:rPr>
      </w:pPr>
      <w:r>
        <w:rPr>
          <w:rFonts w:eastAsia="Times New Roman"/>
        </w:rPr>
        <w:t>19. На этом опросе можно отвечать только «да» или «нет»</w:t>
      </w:r>
    </w:p>
    <w:p w:rsidR="00D8051A" w:rsidRPr="00200F3F" w:rsidRDefault="00200F3F">
      <w:pPr>
        <w:rPr>
          <w:rFonts w:eastAsia="Times New Roman"/>
        </w:rPr>
      </w:pPr>
      <w:r>
        <w:rPr>
          <w:rFonts w:eastAsia="Times New Roman"/>
        </w:rPr>
        <w:t>20. Предшественником этого являлся «Преобра</w:t>
      </w:r>
      <w:bookmarkStart w:id="0" w:name="_GoBack"/>
      <w:bookmarkEnd w:id="0"/>
      <w:r>
        <w:rPr>
          <w:rFonts w:eastAsia="Times New Roman"/>
        </w:rPr>
        <w:t>женский марш».</w:t>
      </w:r>
      <w:r w:rsidR="00153905">
        <w:rPr>
          <w:rFonts w:eastAsia="Times New Roman"/>
        </w:rPr>
        <w:br w:type="page"/>
      </w:r>
      <w:r w:rsidRPr="00200F3F">
        <w:rPr>
          <w:rFonts w:eastAsia="Times New Roman"/>
        </w:rPr>
        <w:lastRenderedPageBreak/>
        <w:t>/</w:t>
      </w:r>
    </w:p>
    <w:p w:rsidR="00D8051A" w:rsidRDefault="00D8051A">
      <w:pPr>
        <w:jc w:val="center"/>
        <w:rPr>
          <w:rFonts w:eastAsia="Times New Roman"/>
        </w:rPr>
      </w:pPr>
    </w:p>
    <w:tbl>
      <w:tblPr>
        <w:tblpPr w:leftFromText="180" w:rightFromText="180" w:vertAnchor="text" w:tblpY="727"/>
        <w:tblW w:w="9922" w:type="dxa"/>
        <w:tblCellMar>
          <w:left w:w="0" w:type="dxa"/>
          <w:right w:w="0" w:type="dxa"/>
        </w:tblCellMar>
        <w:tblLook w:val="04A0"/>
      </w:tblPr>
      <w:tblGrid>
        <w:gridCol w:w="884"/>
        <w:gridCol w:w="316"/>
        <w:gridCol w:w="309"/>
        <w:gridCol w:w="315"/>
        <w:gridCol w:w="315"/>
        <w:gridCol w:w="316"/>
        <w:gridCol w:w="309"/>
        <w:gridCol w:w="309"/>
        <w:gridCol w:w="315"/>
        <w:gridCol w:w="311"/>
        <w:gridCol w:w="309"/>
        <w:gridCol w:w="312"/>
        <w:gridCol w:w="316"/>
        <w:gridCol w:w="309"/>
        <w:gridCol w:w="316"/>
        <w:gridCol w:w="312"/>
        <w:gridCol w:w="309"/>
        <w:gridCol w:w="312"/>
        <w:gridCol w:w="309"/>
        <w:gridCol w:w="315"/>
        <w:gridCol w:w="309"/>
        <w:gridCol w:w="312"/>
        <w:gridCol w:w="309"/>
        <w:gridCol w:w="308"/>
        <w:gridCol w:w="315"/>
        <w:gridCol w:w="309"/>
        <w:gridCol w:w="309"/>
        <w:gridCol w:w="315"/>
        <w:gridCol w:w="309"/>
        <w:gridCol w:w="309"/>
      </w:tblGrid>
      <w:tr w:rsidR="00D8051A">
        <w:trPr>
          <w:trHeight w:val="330"/>
        </w:trPr>
        <w:tc>
          <w:tcPr>
            <w:tcW w:w="884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51A">
        <w:trPr>
          <w:trHeight w:val="330"/>
        </w:trPr>
        <w:tc>
          <w:tcPr>
            <w:tcW w:w="884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11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51A">
        <w:trPr>
          <w:trHeight w:val="330"/>
        </w:trPr>
        <w:tc>
          <w:tcPr>
            <w:tcW w:w="884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  <w:proofErr w:type="spellEnd"/>
          </w:p>
        </w:tc>
        <w:tc>
          <w:tcPr>
            <w:tcW w:w="311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51A">
        <w:trPr>
          <w:trHeight w:val="330"/>
        </w:trPr>
        <w:tc>
          <w:tcPr>
            <w:tcW w:w="884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ж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  <w:proofErr w:type="spellEnd"/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ю</w:t>
            </w:r>
            <w:proofErr w:type="spellEnd"/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51A">
        <w:trPr>
          <w:trHeight w:val="330"/>
        </w:trPr>
        <w:tc>
          <w:tcPr>
            <w:tcW w:w="884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11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  <w:proofErr w:type="spellEnd"/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51A">
        <w:trPr>
          <w:trHeight w:val="330"/>
        </w:trPr>
        <w:tc>
          <w:tcPr>
            <w:tcW w:w="884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11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ы</w:t>
            </w:r>
            <w:proofErr w:type="spellEnd"/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51A">
        <w:trPr>
          <w:trHeight w:val="330"/>
        </w:trPr>
        <w:tc>
          <w:tcPr>
            <w:tcW w:w="884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  <w:proofErr w:type="spellEnd"/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  <w:proofErr w:type="spellEnd"/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  <w:proofErr w:type="spellEnd"/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51A">
        <w:trPr>
          <w:trHeight w:val="330"/>
        </w:trPr>
        <w:tc>
          <w:tcPr>
            <w:tcW w:w="884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  <w:proofErr w:type="spellEnd"/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  <w:proofErr w:type="spellEnd"/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51A">
        <w:trPr>
          <w:trHeight w:val="330"/>
        </w:trPr>
        <w:tc>
          <w:tcPr>
            <w:tcW w:w="884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з</w:t>
            </w:r>
            <w:proofErr w:type="spellEnd"/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51A">
        <w:trPr>
          <w:trHeight w:val="330"/>
        </w:trPr>
        <w:tc>
          <w:tcPr>
            <w:tcW w:w="884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ц</w:t>
            </w:r>
            <w:proofErr w:type="spellEnd"/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ы</w:t>
            </w:r>
            <w:proofErr w:type="spellEnd"/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51A">
        <w:trPr>
          <w:trHeight w:val="330"/>
        </w:trPr>
        <w:tc>
          <w:tcPr>
            <w:tcW w:w="884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51A">
        <w:trPr>
          <w:trHeight w:val="330"/>
        </w:trPr>
        <w:tc>
          <w:tcPr>
            <w:tcW w:w="884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51A">
        <w:trPr>
          <w:trHeight w:val="330"/>
        </w:trPr>
        <w:tc>
          <w:tcPr>
            <w:tcW w:w="884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ф</w:t>
            </w:r>
            <w:proofErr w:type="spellEnd"/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  <w:proofErr w:type="spellEnd"/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51A">
        <w:trPr>
          <w:trHeight w:val="330"/>
        </w:trPr>
        <w:tc>
          <w:tcPr>
            <w:tcW w:w="884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51A">
        <w:trPr>
          <w:trHeight w:val="330"/>
        </w:trPr>
        <w:tc>
          <w:tcPr>
            <w:tcW w:w="884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ч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51A">
        <w:trPr>
          <w:trHeight w:val="330"/>
        </w:trPr>
        <w:tc>
          <w:tcPr>
            <w:tcW w:w="884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</w:tr>
      <w:tr w:rsidR="00D8051A">
        <w:trPr>
          <w:trHeight w:val="330"/>
        </w:trPr>
        <w:tc>
          <w:tcPr>
            <w:tcW w:w="884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51A">
        <w:trPr>
          <w:trHeight w:val="330"/>
        </w:trPr>
        <w:tc>
          <w:tcPr>
            <w:tcW w:w="884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8051A">
        <w:trPr>
          <w:trHeight w:val="330"/>
        </w:trPr>
        <w:tc>
          <w:tcPr>
            <w:tcW w:w="884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D8051A" w:rsidRDefault="0015390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  <w:hideMark/>
          </w:tcPr>
          <w:p w:rsidR="00D8051A" w:rsidRDefault="00D8051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8051A" w:rsidRDefault="00D8051A">
      <w:pPr>
        <w:pStyle w:val="a5"/>
      </w:pPr>
    </w:p>
    <w:p w:rsidR="00153905" w:rsidRDefault="00153905">
      <w:pPr>
        <w:rPr>
          <w:rFonts w:eastAsia="Times New Roman"/>
        </w:rPr>
      </w:pPr>
    </w:p>
    <w:sectPr w:rsidR="00153905" w:rsidSect="00F647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7B9" w:rsidRDefault="00BA07B9" w:rsidP="005C407B">
      <w:r>
        <w:separator/>
      </w:r>
    </w:p>
  </w:endnote>
  <w:endnote w:type="continuationSeparator" w:id="1">
    <w:p w:rsidR="00BA07B9" w:rsidRDefault="00BA07B9" w:rsidP="005C4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7B" w:rsidRDefault="005C407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7B" w:rsidRDefault="005C407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7B" w:rsidRDefault="005C40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7B9" w:rsidRDefault="00BA07B9" w:rsidP="005C407B">
      <w:r>
        <w:separator/>
      </w:r>
    </w:p>
  </w:footnote>
  <w:footnote w:type="continuationSeparator" w:id="1">
    <w:p w:rsidR="00BA07B9" w:rsidRDefault="00BA07B9" w:rsidP="005C4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7B" w:rsidRDefault="00E92E1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6458204" o:spid="_x0000_s2058" type="#_x0000_t136" style="position:absolute;margin-left:0;margin-top:0;width:622.8pt;height:36.6pt;rotation:315;z-index:-251654144;mso-position-horizontal:center;mso-position-horizontal-relative:margin;mso-position-vertical:center;mso-position-vertical-relative:margin" o:allowincell="f" fillcolor="#c00000" stroked="f">
          <v:textpath style="font-family:&quot;Times New Roman&quot;;font-size:1pt" string=" Конституция Российской Федерации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7B" w:rsidRDefault="00E92E1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6458205" o:spid="_x0000_s2059" type="#_x0000_t136" style="position:absolute;margin-left:0;margin-top:0;width:622.8pt;height:36.6pt;rotation:315;z-index:-251652096;mso-position-horizontal:center;mso-position-horizontal-relative:margin;mso-position-vertical:center;mso-position-vertical-relative:margin" o:allowincell="f" fillcolor="#c00000" stroked="f">
          <v:textpath style="font-family:&quot;Times New Roman&quot;;font-size:1pt" string=" Конституция Российской Федерации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07B" w:rsidRDefault="00E92E1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6458203" o:spid="_x0000_s2057" type="#_x0000_t136" style="position:absolute;margin-left:0;margin-top:0;width:622.8pt;height:36.6pt;rotation:315;z-index:-251656192;mso-position-horizontal:center;mso-position-horizontal-relative:margin;mso-position-vertical:center;mso-position-vertical-relative:margin" o:allowincell="f" fillcolor="#c00000" stroked="f">
          <v:textpath style="font-family:&quot;Times New Roman&quot;;font-size:1pt" string=" Конституция Российской Федерации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noPunctuationKerning/>
  <w:characterSpacingControl w:val="doNotCompress"/>
  <w:hdrShapeDefaults>
    <o:shapedefaults v:ext="edit" spidmax="2060">
      <o:colormenu v:ext="edit" fillcolor="none [1300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6027EF"/>
    <w:rsid w:val="00057E73"/>
    <w:rsid w:val="00097D58"/>
    <w:rsid w:val="00153905"/>
    <w:rsid w:val="00200F3F"/>
    <w:rsid w:val="00364E3D"/>
    <w:rsid w:val="00492F2F"/>
    <w:rsid w:val="005C407B"/>
    <w:rsid w:val="006027EF"/>
    <w:rsid w:val="00995E69"/>
    <w:rsid w:val="00AF12E7"/>
    <w:rsid w:val="00BA07B9"/>
    <w:rsid w:val="00C0664E"/>
    <w:rsid w:val="00D8051A"/>
    <w:rsid w:val="00E91906"/>
    <w:rsid w:val="00E92E1D"/>
    <w:rsid w:val="00F6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74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647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7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4774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F6477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F6477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C40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07B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C40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407B"/>
    <w:rPr>
      <w:rFonts w:eastAsiaTheme="minorEastAsia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5C40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407B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63E68-9293-49A6-9199-EB48DBA6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360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biouroki.ru</vt:lpstr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biouroki.ru</dc:title>
  <dc:creator>biouroki.ru</dc:creator>
  <cp:lastModifiedBy>ПК</cp:lastModifiedBy>
  <cp:revision>6</cp:revision>
  <dcterms:created xsi:type="dcterms:W3CDTF">2021-11-26T11:35:00Z</dcterms:created>
  <dcterms:modified xsi:type="dcterms:W3CDTF">2023-12-13T11:02:00Z</dcterms:modified>
</cp:coreProperties>
</file>